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771E" w14:textId="77777777" w:rsidR="00873812" w:rsidRPr="00873812" w:rsidRDefault="00873812" w:rsidP="008738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738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Schedule C Income Completeness Checklist</w:t>
      </w:r>
    </w:p>
    <w:p w14:paraId="3C5D7A56" w14:textId="77777777" w:rsidR="00873812" w:rsidRPr="00873812" w:rsidRDefault="00873812" w:rsidP="0087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738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Tax Year: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738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Business Name: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738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Owner Name: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738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EIN / SSN: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738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Accounting Method: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73812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Cash </w:t>
      </w:r>
      <w:r w:rsidRPr="00873812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Accrual</w:t>
      </w:r>
    </w:p>
    <w:p w14:paraId="50844E3C" w14:textId="35243141" w:rsidR="00873812" w:rsidRDefault="00873812" w:rsidP="008738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Total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Income:_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_____________________</w:t>
      </w:r>
    </w:p>
    <w:p w14:paraId="04099B49" w14:textId="7CD9B48B" w:rsidR="00873812" w:rsidRPr="00873812" w:rsidRDefault="00873812" w:rsidP="008738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8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Third-Party Reports 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(mark all that accept)</w:t>
      </w:r>
    </w:p>
    <w:p w14:paraId="7F96EDAC" w14:textId="77777777" w:rsidR="00873812" w:rsidRPr="00873812" w:rsidRDefault="00873812" w:rsidP="0087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1099-NEC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(nonemployee compensation)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1099-K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(payment processors: Stripe, PayPal, Square, Venmo, Etsy, Amazon, etc.)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1099-MISC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(royalties, prizes related to business)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Broker/platform income statements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(gig platforms, marketplaces)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equivalents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(some states issue separate forms)</w:t>
      </w:r>
    </w:p>
    <w:p w14:paraId="5C28DB7D" w14:textId="77777777" w:rsidR="00873812" w:rsidRDefault="00873812" w:rsidP="0087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812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38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Tip: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IRS matches Schedule C gross receipts to these totals. Even if income is reported twice across forms, </w:t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 the full gross and deduct duplicates as adjustments or expenses if appropriate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>—never omit.</w:t>
      </w:r>
    </w:p>
    <w:p w14:paraId="635828A4" w14:textId="5A816999" w:rsidR="00873812" w:rsidRPr="00873812" w:rsidRDefault="00873812" w:rsidP="008738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8738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Payment Apps &amp; Digital Wallet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8738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(mark all that you accept)</w:t>
      </w:r>
    </w:p>
    <w:p w14:paraId="3EAF9AC0" w14:textId="77777777" w:rsidR="00873812" w:rsidRDefault="00873812" w:rsidP="0087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PayPal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Stripe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Square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Venmo (business &amp; personal used for business)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Cash App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Apple Pay / Google Pay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Cryptocurrency received as payment (report </w:t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FMV on receipt date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1318052" w14:textId="77777777" w:rsidR="00873812" w:rsidRDefault="00873812" w:rsidP="0087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6BDDB3" w14:textId="4E8AF9D8" w:rsidR="00873812" w:rsidRPr="00873812" w:rsidRDefault="00873812" w:rsidP="008738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8738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Certification</w:t>
      </w:r>
    </w:p>
    <w:p w14:paraId="5024CDA1" w14:textId="77777777" w:rsidR="00873812" w:rsidRPr="00873812" w:rsidRDefault="00873812" w:rsidP="0087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812">
        <w:rPr>
          <w:rFonts w:ascii="Times New Roman" w:eastAsia="Times New Roman" w:hAnsi="Times New Roman" w:cs="Times New Roman"/>
          <w:kern w:val="0"/>
          <w14:ligatures w14:val="none"/>
        </w:rPr>
        <w:t>I certify that all business income has been reported accurately.</w:t>
      </w:r>
    </w:p>
    <w:p w14:paraId="2EF17CC5" w14:textId="77777777" w:rsidR="00873812" w:rsidRPr="00873812" w:rsidRDefault="00873812" w:rsidP="0087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873812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</w:p>
    <w:p w14:paraId="793575BC" w14:textId="5B43958F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F48B3">
        <w:rPr>
          <w:b/>
          <w:bCs/>
          <w:sz w:val="48"/>
          <w:szCs w:val="48"/>
        </w:rPr>
        <w:lastRenderedPageBreak/>
        <w:t>Schedule C Small Business Expense Checklist</w:t>
      </w:r>
    </w:p>
    <w:p w14:paraId="2CA571FC" w14:textId="73DCD071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Advertising &amp; Marketing</w:t>
      </w:r>
    </w:p>
    <w:p w14:paraId="621298ED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Online ads (Google, Facebook, Instagram, LinkedIn)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Website hosting &amp; domain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Graphic design / branding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cards, flyers, signage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Promotional items (logo merchandise)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Sponsorships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Marketing software &amp; tools</w:t>
      </w:r>
    </w:p>
    <w:p w14:paraId="7E81A7C4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B9BC8F">
          <v:rect id="_x0000_i1025" style="width:0;height:1.5pt" o:hralign="center" o:hrstd="t" o:hr="t" fillcolor="#a0a0a0" stroked="f"/>
        </w:pict>
      </w:r>
    </w:p>
    <w:p w14:paraId="4F0E0B14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Vehicle &amp; Travel</w:t>
      </w:r>
    </w:p>
    <w:p w14:paraId="68CBE849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Mileage (log maintained)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Actual vehicle expenses (gas, repairs, insurance)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Parking &amp; tolls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Vehicle lease payments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travel airfare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Hotels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Rental cars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travel baggage fees</w:t>
      </w:r>
    </w:p>
    <w:p w14:paraId="719B398B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Emoji" w:eastAsia="Times New Roman" w:hAnsi="Segoe UI Emoji" w:cs="Segoe UI Emoji"/>
          <w:kern w:val="0"/>
          <w14:ligatures w14:val="none"/>
        </w:rPr>
        <w:t>⚠️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F48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Choose mileage OR actual expenses for each vehicle.</w:t>
      </w:r>
    </w:p>
    <w:p w14:paraId="6AFB8174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838328">
          <v:rect id="_x0000_i1026" style="width:0;height:1.5pt" o:hralign="center" o:hrstd="t" o:hr="t" fillcolor="#a0a0a0" stroked="f"/>
        </w:pict>
      </w:r>
    </w:p>
    <w:p w14:paraId="4DA23800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Meals &amp; Entertainment</w:t>
      </w:r>
    </w:p>
    <w:p w14:paraId="634B3163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meals (50% deductible)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Meals while traveling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Client meals (business purpose documented)</w:t>
      </w:r>
    </w:p>
    <w:p w14:paraId="56B2978D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Entertainment (sports, concerts) – </w:t>
      </w:r>
      <w:r w:rsidRPr="00AF48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deductible</w:t>
      </w:r>
    </w:p>
    <w:p w14:paraId="1C6CEE57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4B5AC3">
          <v:rect id="_x0000_i1027" style="width:0;height:1.5pt" o:hralign="center" o:hrstd="t" o:hr="t" fillcolor="#a0a0a0" stroked="f"/>
        </w:pict>
      </w:r>
    </w:p>
    <w:p w14:paraId="0788A4C2" w14:textId="77777777" w:rsid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A004B96" w14:textId="22829B32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Office Expenses</w:t>
      </w:r>
    </w:p>
    <w:p w14:paraId="18607404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Office supplies (paper, ink, postage)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Printer &amp; peripherals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Desk, chair (capitalized if large)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Cleaning supplies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Shipping &amp; postage</w:t>
      </w:r>
    </w:p>
    <w:p w14:paraId="474F6B9C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E5E4BF">
          <v:rect id="_x0000_i1028" style="width:0;height:1.5pt" o:hralign="center" o:hrstd="t" o:hr="t" fillcolor="#a0a0a0" stroked="f"/>
        </w:pict>
      </w:r>
    </w:p>
    <w:p w14:paraId="4CE01550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Home Office (If Applicable)</w:t>
      </w:r>
    </w:p>
    <w:p w14:paraId="4B9E8F81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Square footage calculated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Rent or mortgage interest portion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Utilities (electric, gas, water)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Internet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Repairs &amp; maintenance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Homeowner’s / renter’s insurance</w:t>
      </w:r>
    </w:p>
    <w:p w14:paraId="1CF421DB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Simplified method elected </w:t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Actual expense method elected</w:t>
      </w:r>
    </w:p>
    <w:p w14:paraId="5CC387CD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85619B">
          <v:rect id="_x0000_i1029" style="width:0;height:1.5pt" o:hralign="center" o:hrstd="t" o:hr="t" fillcolor="#a0a0a0" stroked="f"/>
        </w:pict>
      </w:r>
    </w:p>
    <w:p w14:paraId="543DBAFB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Professional Fees</w:t>
      </w:r>
    </w:p>
    <w:p w14:paraId="5F3B2485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Accountant / CPA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Bookkeeper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Attorney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Payroll service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consultant / coach</w:t>
      </w:r>
    </w:p>
    <w:p w14:paraId="7AF4ED63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FE5890">
          <v:rect id="_x0000_i1030" style="width:0;height:1.5pt" o:hralign="center" o:hrstd="t" o:hr="t" fillcolor="#a0a0a0" stroked="f"/>
        </w:pict>
      </w:r>
    </w:p>
    <w:p w14:paraId="2143DE76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Insurance</w:t>
      </w:r>
    </w:p>
    <w:p w14:paraId="547CD704" w14:textId="47898BC0" w:rsidR="00AF48B3" w:rsidRPr="00AF48B3" w:rsidRDefault="00AF48B3" w:rsidP="00432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General liability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 liability (E&amp;O)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property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Workers’ compensation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Cyber / data breach insurance</w:t>
      </w:r>
    </w:p>
    <w:p w14:paraId="5451A239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8. Rent &amp; Utilities</w:t>
      </w:r>
    </w:p>
    <w:p w14:paraId="5AC94284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Office or shop rent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Equipment rental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Utilities (electric, gas, water)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Trash service</w:t>
      </w:r>
    </w:p>
    <w:p w14:paraId="7609ABAD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0044E3">
          <v:rect id="_x0000_i1032" style="width:0;height:1.5pt" o:hralign="center" o:hrstd="t" o:hr="t" fillcolor="#a0a0a0" stroked="f"/>
        </w:pict>
      </w:r>
    </w:p>
    <w:p w14:paraId="6C0BF100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Repairs &amp; Maintenance</w:t>
      </w:r>
    </w:p>
    <w:p w14:paraId="21296F3C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Equipment repairs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Office repairs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Software troubleshooting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Routine maintenance</w:t>
      </w:r>
    </w:p>
    <w:p w14:paraId="4D9D095E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5F856B">
          <v:rect id="_x0000_i1033" style="width:0;height:1.5pt" o:hralign="center" o:hrstd="t" o:hr="t" fillcolor="#a0a0a0" stroked="f"/>
        </w:pict>
      </w:r>
    </w:p>
    <w:p w14:paraId="1C7D3A4F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Supplies &amp; Cost of Goods Sold (COGS)</w:t>
      </w:r>
    </w:p>
    <w:p w14:paraId="0B32B667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Materials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Inventory purchases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Packaging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Shipping for products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Storage fees</w:t>
      </w:r>
    </w:p>
    <w:p w14:paraId="338C4EC2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(COGS reported separately on Schedule C)</w:t>
      </w:r>
    </w:p>
    <w:p w14:paraId="28B62AF1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8E2241">
          <v:rect id="_x0000_i1034" style="width:0;height:1.5pt" o:hralign="center" o:hrstd="t" o:hr="t" fillcolor="#a0a0a0" stroked="f"/>
        </w:pict>
      </w:r>
    </w:p>
    <w:p w14:paraId="6F9A1772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Software, Technology &amp; Subscriptions</w:t>
      </w:r>
    </w:p>
    <w:p w14:paraId="05825D97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Accounting software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CRM systems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Scheduling tools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Cloud storage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Industry-specific software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Online subscriptions used for business</w:t>
      </w:r>
    </w:p>
    <w:p w14:paraId="754D0FFE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C4DCEC">
          <v:rect id="_x0000_i1035" style="width:0;height:1.5pt" o:hralign="center" o:hrstd="t" o:hr="t" fillcolor="#a0a0a0" stroked="f"/>
        </w:pict>
      </w:r>
    </w:p>
    <w:p w14:paraId="286B6E93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12. Education &amp; Training</w:t>
      </w:r>
    </w:p>
    <w:p w14:paraId="3C7DB513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Continuing education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Courses related to current business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Industry conferences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Webinars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 publications</w:t>
      </w:r>
    </w:p>
    <w:p w14:paraId="3D98722B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New career training </w:t>
      </w:r>
      <w:proofErr w:type="gramStart"/>
      <w:r w:rsidRPr="00AF48B3">
        <w:rPr>
          <w:rFonts w:ascii="Times New Roman" w:eastAsia="Times New Roman" w:hAnsi="Times New Roman" w:cs="Times New Roman"/>
          <w:kern w:val="0"/>
          <w14:ligatures w14:val="none"/>
        </w:rPr>
        <w:t>not</w:t>
      </w:r>
      <w:proofErr w:type="gramEnd"/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deductible</w:t>
      </w:r>
    </w:p>
    <w:p w14:paraId="1C60B46A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5C243F">
          <v:rect id="_x0000_i1036" style="width:0;height:1.5pt" o:hralign="center" o:hrstd="t" o:hr="t" fillcolor="#a0a0a0" stroked="f"/>
        </w:pict>
      </w:r>
    </w:p>
    <w:p w14:paraId="44F6035A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13. Contract Labor &amp; Payroll</w:t>
      </w:r>
    </w:p>
    <w:p w14:paraId="2CEB5A0E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Independent contractors (1099-NEC required)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Wages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Payroll taxes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Bonuses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Fringe benefits</w:t>
      </w:r>
    </w:p>
    <w:p w14:paraId="5BEA9411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E76EE9">
          <v:rect id="_x0000_i1037" style="width:0;height:1.5pt" o:hralign="center" o:hrstd="t" o:hr="t" fillcolor="#a0a0a0" stroked="f"/>
        </w:pict>
      </w:r>
    </w:p>
    <w:p w14:paraId="513F26DE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14. Interest &amp; Bank Fees</w:t>
      </w:r>
    </w:p>
    <w:p w14:paraId="7EC2F28E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loan interest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 interest (business portion)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Bank fees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Merchant processing fees</w:t>
      </w:r>
    </w:p>
    <w:p w14:paraId="17E01E9C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96BB63">
          <v:rect id="_x0000_i1038" style="width:0;height:1.5pt" o:hralign="center" o:hrstd="t" o:hr="t" fillcolor="#a0a0a0" stroked="f"/>
        </w:pict>
      </w:r>
    </w:p>
    <w:p w14:paraId="0C03053E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15. Taxes &amp; Licenses</w:t>
      </w:r>
    </w:p>
    <w:p w14:paraId="6AECC256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licenses &amp; permits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Sales tax paid (if not collected from customers)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Payroll taxes (employer portion)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State &amp; local business taxes</w:t>
      </w:r>
    </w:p>
    <w:p w14:paraId="17E83A88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Federal income taxes </w:t>
      </w:r>
      <w:proofErr w:type="gramStart"/>
      <w:r w:rsidRPr="00AF48B3">
        <w:rPr>
          <w:rFonts w:ascii="Times New Roman" w:eastAsia="Times New Roman" w:hAnsi="Times New Roman" w:cs="Times New Roman"/>
          <w:kern w:val="0"/>
          <w14:ligatures w14:val="none"/>
        </w:rPr>
        <w:t>not</w:t>
      </w:r>
      <w:proofErr w:type="gramEnd"/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deductible</w:t>
      </w:r>
    </w:p>
    <w:p w14:paraId="431A2C6D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9F772A">
          <v:rect id="_x0000_i1039" style="width:0;height:1.5pt" o:hralign="center" o:hrstd="t" o:hr="t" fillcolor="#a0a0a0" stroked="f"/>
        </w:pict>
      </w:r>
    </w:p>
    <w:p w14:paraId="5E273434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16. Other Commonly Missed Expenses</w:t>
      </w:r>
    </w:p>
    <w:p w14:paraId="210A8A3B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Phone (business portion)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Internet (business portion)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Uniforms / protective clothing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Safety equipment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Small tools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Dues &amp; memberships (business related)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Bad debts (accrual method only)</w:t>
      </w:r>
    </w:p>
    <w:p w14:paraId="2C65BD05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AB7AEC">
          <v:rect id="_x0000_i1040" style="width:0;height:1.5pt" o:hralign="center" o:hrstd="t" o:hr="t" fillcolor="#a0a0a0" stroked="f"/>
        </w:pict>
      </w:r>
    </w:p>
    <w:p w14:paraId="56113C83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17. Capital Assets (Depreciation / §179)</w:t>
      </w:r>
    </w:p>
    <w:p w14:paraId="6E4B434E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Computers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Equipment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Machinery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Furniture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Vehicles (special rules apply)</w:t>
      </w:r>
    </w:p>
    <w:p w14:paraId="5861FFBF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Depreciation </w:t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Section 179 </w:t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Bonus depreciation</w:t>
      </w:r>
    </w:p>
    <w:p w14:paraId="429D1854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978275">
          <v:rect id="_x0000_i1041" style="width:0;height:1.5pt" o:hralign="center" o:hrstd="t" o:hr="t" fillcolor="#a0a0a0" stroked="f"/>
        </w:pict>
      </w:r>
    </w:p>
    <w:p w14:paraId="1FBB3578" w14:textId="77777777" w:rsidR="00AF48B3" w:rsidRPr="00AF48B3" w:rsidRDefault="00AF48B3" w:rsidP="00AF4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8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18. Documentation Checklist (Audit Defense)</w:t>
      </w:r>
    </w:p>
    <w:p w14:paraId="6BFF0619" w14:textId="77777777" w:rsidR="00AF48B3" w:rsidRPr="00AF48B3" w:rsidRDefault="00AF48B3" w:rsidP="00AF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Receipts retained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Business purpose noted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Mileage log maintained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Allocation worksheets for mixed-use expenses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48B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F48B3">
        <w:rPr>
          <w:rFonts w:ascii="Times New Roman" w:eastAsia="Times New Roman" w:hAnsi="Times New Roman" w:cs="Times New Roman"/>
          <w:kern w:val="0"/>
          <w14:ligatures w14:val="none"/>
        </w:rPr>
        <w:t xml:space="preserve"> Year-end reconciliation completed</w:t>
      </w:r>
    </w:p>
    <w:p w14:paraId="3199CE31" w14:textId="77777777" w:rsidR="00AF48B3" w:rsidRPr="00AF48B3" w:rsidRDefault="00000000" w:rsidP="00AF48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2748A5C">
          <v:rect id="_x0000_i1042" style="width:0;height:1.5pt" o:hralign="center" o:hrstd="t" o:hr="t" fillcolor="#a0a0a0" stroked="f"/>
        </w:pict>
      </w:r>
    </w:p>
    <w:p w14:paraId="381974BF" w14:textId="11D0897D" w:rsidR="004328C8" w:rsidRPr="00873812" w:rsidRDefault="004328C8" w:rsidP="004328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19</w:t>
      </w:r>
      <w:r w:rsidRPr="008738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Certification</w:t>
      </w:r>
    </w:p>
    <w:p w14:paraId="43A088B2" w14:textId="34837377" w:rsidR="004328C8" w:rsidRPr="00873812" w:rsidRDefault="004328C8" w:rsidP="00432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I certify that all business </w:t>
      </w:r>
      <w:r>
        <w:rPr>
          <w:rFonts w:ascii="Times New Roman" w:eastAsia="Times New Roman" w:hAnsi="Times New Roman" w:cs="Times New Roman"/>
          <w:kern w:val="0"/>
          <w14:ligatures w14:val="none"/>
        </w:rPr>
        <w:t>expenses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ha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ve 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>been reported accurately.</w:t>
      </w:r>
    </w:p>
    <w:p w14:paraId="3DFC0EFF" w14:textId="02C32377" w:rsidR="00311190" w:rsidRDefault="004328C8" w:rsidP="00AF48B3">
      <w:pPr>
        <w:spacing w:before="100" w:beforeAutospacing="1" w:after="100" w:afterAutospacing="1" w:line="240" w:lineRule="auto"/>
      </w:pPr>
      <w:proofErr w:type="gramStart"/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proofErr w:type="gramEnd"/>
      <w:r w:rsidRPr="00873812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38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7381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</w:p>
    <w:sectPr w:rsidR="00311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2"/>
    <w:rsid w:val="00311190"/>
    <w:rsid w:val="003A7BF9"/>
    <w:rsid w:val="004328C8"/>
    <w:rsid w:val="00873812"/>
    <w:rsid w:val="00952290"/>
    <w:rsid w:val="00AF48B3"/>
    <w:rsid w:val="00F05435"/>
    <w:rsid w:val="00F9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3FD7"/>
  <w15:chartTrackingRefBased/>
  <w15:docId w15:val="{4D92221C-4165-4E4C-B2FC-D9CD726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Obrzut</dc:creator>
  <cp:keywords/>
  <dc:description/>
  <cp:lastModifiedBy>Shelly Obrzut</cp:lastModifiedBy>
  <cp:revision>2</cp:revision>
  <dcterms:created xsi:type="dcterms:W3CDTF">2026-01-20T22:56:00Z</dcterms:created>
  <dcterms:modified xsi:type="dcterms:W3CDTF">2026-01-20T22:56:00Z</dcterms:modified>
</cp:coreProperties>
</file>